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C4" w:rsidRDefault="00B810D1">
      <w:pPr>
        <w:spacing w:before="90" w:after="0" w:line="240" w:lineRule="auto"/>
        <w:ind w:left="3891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600200" cy="14668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6C4" w:rsidRDefault="00B810D1">
      <w:pPr>
        <w:spacing w:after="0" w:line="495" w:lineRule="exact"/>
        <w:ind w:left="3498" w:right="4099"/>
        <w:jc w:val="center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C</w:t>
      </w:r>
      <w:r>
        <w:rPr>
          <w:rFonts w:ascii="Times New Roman" w:eastAsia="Times New Roman" w:hAnsi="Times New Roman" w:cs="Times New Roman"/>
          <w:sz w:val="35"/>
          <w:szCs w:val="35"/>
        </w:rPr>
        <w:t>OUNTY OF</w:t>
      </w:r>
      <w:r>
        <w:rPr>
          <w:rFonts w:ascii="Times New Roman" w:eastAsia="Times New Roman" w:hAnsi="Times New Roman" w:cs="Times New Roman"/>
          <w:spacing w:val="-2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Y</w:t>
      </w:r>
      <w:r>
        <w:rPr>
          <w:rFonts w:ascii="Times New Roman" w:eastAsia="Times New Roman" w:hAnsi="Times New Roman" w:cs="Times New Roman"/>
          <w:sz w:val="35"/>
          <w:szCs w:val="35"/>
        </w:rPr>
        <w:t>OLO</w:t>
      </w:r>
    </w:p>
    <w:p w:rsidR="005626C4" w:rsidRDefault="00B810D1">
      <w:pPr>
        <w:spacing w:after="0" w:line="505" w:lineRule="exact"/>
        <w:ind w:left="1916" w:right="2517"/>
        <w:jc w:val="center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position w:val="-1"/>
          <w:sz w:val="44"/>
          <w:szCs w:val="44"/>
          <w:u w:val="thick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35"/>
          <w:szCs w:val="35"/>
          <w:u w:val="thick" w:color="000000"/>
        </w:rPr>
        <w:t>FFICE</w:t>
      </w:r>
      <w:r>
        <w:rPr>
          <w:rFonts w:ascii="Times New Roman" w:eastAsia="Times New Roman" w:hAnsi="Times New Roman" w:cs="Times New Roman"/>
          <w:spacing w:val="-1"/>
          <w:position w:val="-1"/>
          <w:sz w:val="35"/>
          <w:szCs w:val="3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5"/>
          <w:szCs w:val="35"/>
          <w:u w:val="thick" w:color="000000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35"/>
          <w:szCs w:val="3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5"/>
          <w:szCs w:val="35"/>
          <w:u w:val="thick" w:color="000000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35"/>
          <w:szCs w:val="3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44"/>
          <w:szCs w:val="44"/>
          <w:u w:val="thick" w:color="000000"/>
        </w:rPr>
        <w:t>D</w:t>
      </w:r>
      <w:r>
        <w:rPr>
          <w:rFonts w:ascii="Times New Roman" w:eastAsia="Times New Roman" w:hAnsi="Times New Roman" w:cs="Times New Roman"/>
          <w:position w:val="-1"/>
          <w:sz w:val="35"/>
          <w:szCs w:val="35"/>
          <w:u w:val="thick" w:color="000000"/>
        </w:rPr>
        <w:t>ISTRICT</w:t>
      </w:r>
      <w:r>
        <w:rPr>
          <w:rFonts w:ascii="Times New Roman" w:eastAsia="Times New Roman" w:hAnsi="Times New Roman" w:cs="Times New Roman"/>
          <w:spacing w:val="-2"/>
          <w:position w:val="-1"/>
          <w:sz w:val="35"/>
          <w:szCs w:val="3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44"/>
          <w:szCs w:val="44"/>
          <w:u w:val="thick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35"/>
          <w:szCs w:val="35"/>
          <w:u w:val="thick" w:color="000000"/>
        </w:rPr>
        <w:t>TTORNEY</w:t>
      </w:r>
    </w:p>
    <w:p w:rsidR="005626C4" w:rsidRDefault="00B810D1">
      <w:pPr>
        <w:spacing w:after="0" w:line="414" w:lineRule="exact"/>
        <w:ind w:left="2393" w:right="299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J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EFF </w:t>
      </w:r>
      <w:r>
        <w:rPr>
          <w:rFonts w:ascii="Times New Roman" w:eastAsia="Times New Roman" w:hAnsi="Times New Roman" w:cs="Times New Roman"/>
          <w:sz w:val="36"/>
          <w:szCs w:val="36"/>
        </w:rPr>
        <w:t>W.</w:t>
      </w:r>
      <w:r>
        <w:rPr>
          <w:rFonts w:ascii="Times New Roman" w:eastAsia="Times New Roman" w:hAnsi="Times New Roman" w:cs="Times New Roman"/>
          <w:spacing w:val="-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sz w:val="29"/>
          <w:szCs w:val="29"/>
        </w:rPr>
        <w:t>EISIG</w:t>
      </w:r>
      <w:r>
        <w:rPr>
          <w:rFonts w:ascii="Times New Roman" w:eastAsia="Times New Roman" w:hAnsi="Times New Roman" w:cs="Times New Roman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spacing w:val="-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sz w:val="29"/>
          <w:szCs w:val="29"/>
        </w:rPr>
        <w:t>ISTRI</w:t>
      </w: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C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sz w:val="29"/>
          <w:szCs w:val="29"/>
        </w:rPr>
        <w:t>TTORNEY</w:t>
      </w:r>
    </w:p>
    <w:p w:rsidR="005626C4" w:rsidRDefault="005626C4">
      <w:pPr>
        <w:spacing w:before="10" w:after="0" w:line="220" w:lineRule="exact"/>
      </w:pPr>
    </w:p>
    <w:p w:rsidR="005626C4" w:rsidRDefault="00B810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 IMMEDIA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REL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ASE</w:t>
      </w:r>
    </w:p>
    <w:p w:rsidR="005626C4" w:rsidRDefault="005626C4">
      <w:pPr>
        <w:spacing w:before="16" w:after="0" w:line="260" w:lineRule="exact"/>
        <w:rPr>
          <w:sz w:val="26"/>
          <w:szCs w:val="26"/>
        </w:rPr>
      </w:pPr>
    </w:p>
    <w:p w:rsidR="005626C4" w:rsidRDefault="00B810D1">
      <w:pPr>
        <w:tabs>
          <w:tab w:val="left" w:pos="3220"/>
          <w:tab w:val="left" w:pos="43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Date: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6HSWHPEHU   </w:t>
      </w:r>
      <w:r>
        <w:rPr>
          <w:rFonts w:ascii="Times New Roman" w:eastAsia="Times New Roman" w:hAnsi="Times New Roman" w:cs="Times New Roman"/>
          <w:sz w:val="24"/>
          <w:szCs w:val="24"/>
        </w:rPr>
        <w:t>, 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Jonathan Raven, Chief Deputy District Attorney</w:t>
      </w:r>
    </w:p>
    <w:p w:rsidR="005626C4" w:rsidRDefault="00B810D1">
      <w:pPr>
        <w:tabs>
          <w:tab w:val="left" w:pos="4220"/>
        </w:tabs>
        <w:spacing w:after="0" w:line="240" w:lineRule="auto"/>
        <w:ind w:left="30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-R</w:t>
        </w:r>
      </w:hyperlink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nathan.Raven@yolocounty.org</w:t>
        </w:r>
      </w:hyperlink>
    </w:p>
    <w:p w:rsidR="005626C4" w:rsidRDefault="005626C4">
      <w:pPr>
        <w:spacing w:before="16" w:after="0" w:line="260" w:lineRule="exact"/>
        <w:rPr>
          <w:sz w:val="26"/>
          <w:szCs w:val="26"/>
        </w:rPr>
      </w:pPr>
    </w:p>
    <w:p w:rsidR="005626C4" w:rsidRDefault="00B810D1">
      <w:pPr>
        <w:spacing w:after="0" w:line="240" w:lineRule="auto"/>
        <w:ind w:left="2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Yolo County Neighborhood Court Program</w:t>
      </w:r>
    </w:p>
    <w:p w:rsidR="005626C4" w:rsidRDefault="00B810D1">
      <w:pPr>
        <w:spacing w:after="0" w:line="240" w:lineRule="auto"/>
        <w:ind w:left="3222" w:right="45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Seeks Community Volunteers</w:t>
      </w:r>
    </w:p>
    <w:p w:rsidR="005626C4" w:rsidRDefault="005626C4">
      <w:pPr>
        <w:spacing w:after="0" w:line="200" w:lineRule="exact"/>
        <w:rPr>
          <w:sz w:val="20"/>
          <w:szCs w:val="20"/>
        </w:rPr>
      </w:pPr>
    </w:p>
    <w:p w:rsidR="005626C4" w:rsidRDefault="005626C4">
      <w:pPr>
        <w:spacing w:after="0" w:line="200" w:lineRule="exact"/>
        <w:rPr>
          <w:sz w:val="20"/>
          <w:szCs w:val="20"/>
        </w:rPr>
      </w:pPr>
    </w:p>
    <w:p w:rsidR="005626C4" w:rsidRDefault="005626C4">
      <w:pPr>
        <w:spacing w:after="0" w:line="200" w:lineRule="exact"/>
        <w:rPr>
          <w:sz w:val="20"/>
          <w:szCs w:val="20"/>
        </w:rPr>
      </w:pPr>
    </w:p>
    <w:p w:rsidR="005626C4" w:rsidRDefault="005626C4">
      <w:pPr>
        <w:spacing w:before="6" w:after="0" w:line="220" w:lineRule="exact"/>
      </w:pPr>
    </w:p>
    <w:p w:rsidR="005626C4" w:rsidRDefault="00B810D1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(Woodland, CA) –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6HSWHPEHU   </w:t>
      </w:r>
      <w:r>
        <w:rPr>
          <w:rFonts w:ascii="Times New Roman" w:eastAsia="Times New Roman" w:hAnsi="Times New Roman" w:cs="Times New Roman"/>
          <w:sz w:val="24"/>
          <w:szCs w:val="24"/>
        </w:rPr>
        <w:t>, 2015 - District Attorney Jeff Reisig announced that the Yolo County</w:t>
      </w:r>
    </w:p>
    <w:p w:rsidR="005626C4" w:rsidRDefault="00B810D1">
      <w:pPr>
        <w:spacing w:after="0" w:line="240" w:lineRule="auto"/>
        <w:ind w:left="100" w:right="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Neighborhood Court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actively recruiting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mmunity volunteers.  The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started in 2013 in the City of Davis and the University of California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Davis and is in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 of branching out to</w:t>
      </w:r>
    </w:p>
    <w:p w:rsidR="005626C4" w:rsidRDefault="00B810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cities of West Sacra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ento and Woodland.</w:t>
      </w:r>
    </w:p>
    <w:p w:rsidR="005626C4" w:rsidRDefault="005626C4">
      <w:pPr>
        <w:spacing w:before="16" w:after="0" w:line="260" w:lineRule="exact"/>
        <w:rPr>
          <w:sz w:val="26"/>
          <w:szCs w:val="26"/>
        </w:rPr>
      </w:pPr>
    </w:p>
    <w:p w:rsidR="005626C4" w:rsidRDefault="00B810D1">
      <w:pPr>
        <w:spacing w:after="0" w:line="240" w:lineRule="auto"/>
        <w:ind w:left="100" w:right="7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Neighborhood Court is an adult cri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inal diversion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 on restorative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addresses cri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inal violations which impact the quality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 in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unity. 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z w:val="24"/>
          <w:szCs w:val="24"/>
        </w:rPr>
        <w:t>ers an alt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native 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inal court.  Rath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rging a case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prose</w:t>
      </w:r>
      <w:r>
        <w:rPr>
          <w:rFonts w:ascii="Times New Roman" w:eastAsia="Times New Roman" w:hAnsi="Times New Roman" w:cs="Times New Roman"/>
          <w:sz w:val="24"/>
          <w:szCs w:val="24"/>
        </w:rPr>
        <w:t>cutio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the 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Attorney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certain low-level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sdemeanors and infractions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Neighborhood Court.  In Neighborhood Court, a panel of trained volunteers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community partici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conference with the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fender. All </w:t>
      </w:r>
      <w:r>
        <w:rPr>
          <w:rFonts w:ascii="Times New Roman" w:eastAsia="Times New Roman" w:hAnsi="Times New Roman" w:cs="Times New Roman"/>
          <w:sz w:val="24"/>
          <w:szCs w:val="24"/>
        </w:rPr>
        <w:t>conferences are confidential and participation by the offender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pletely voluntary. In addition,</w:t>
      </w:r>
    </w:p>
    <w:p w:rsidR="005626C4" w:rsidRDefault="00B810D1">
      <w:pPr>
        <w:spacing w:after="0" w:line="240" w:lineRule="auto"/>
        <w:ind w:left="100" w:right="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victim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also consent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 case to be diverted into Neighborhood Court.  If either the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ender do not agr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 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dled in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aditional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inal 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 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 County was the second county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state to have a Neighborhood Court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6C4" w:rsidRDefault="005626C4">
      <w:pPr>
        <w:spacing w:before="16" w:after="0" w:line="260" w:lineRule="exact"/>
        <w:rPr>
          <w:sz w:val="26"/>
          <w:szCs w:val="26"/>
        </w:rPr>
      </w:pPr>
    </w:p>
    <w:p w:rsidR="005626C4" w:rsidRDefault="00B810D1">
      <w:pPr>
        <w:spacing w:after="0" w:line="240" w:lineRule="auto"/>
        <w:ind w:left="100" w:right="9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 2013, Neighborhood Court held 154 conferences.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2014, the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of conferences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 than doubled to </w:t>
      </w:r>
      <w:r>
        <w:rPr>
          <w:rFonts w:ascii="Times New Roman" w:eastAsia="Times New Roman" w:hAnsi="Times New Roman" w:cs="Times New Roman"/>
          <w:sz w:val="24"/>
          <w:szCs w:val="24"/>
        </w:rPr>
        <w:t>338. The types of offenses handled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also shifted towards a greater proportion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eanor offenses and in the near future the plan is to focus on the population of 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eless offenders in the County.</w:t>
      </w:r>
    </w:p>
    <w:p w:rsidR="005626C4" w:rsidRDefault="005626C4">
      <w:pPr>
        <w:spacing w:before="16" w:after="0" w:line="260" w:lineRule="exact"/>
        <w:rPr>
          <w:sz w:val="26"/>
          <w:szCs w:val="26"/>
        </w:rPr>
      </w:pPr>
    </w:p>
    <w:p w:rsidR="005626C4" w:rsidRDefault="00B810D1">
      <w:pPr>
        <w:spacing w:after="0" w:line="240" w:lineRule="auto"/>
        <w:ind w:left="100" w:right="65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Neighborhood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successful,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Attorney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dedicated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volunteers who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eir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fellow citizens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arms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mmunity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identify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offenders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repeating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stakes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z w:val="24"/>
          <w:szCs w:val="24"/>
        </w:rPr>
        <w:t>ense. This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osphere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responsibility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residents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oversee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offenses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volunteers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 supported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innovative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offenders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 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weekday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evenings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flexible.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Volunteers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 session and must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 a Live-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can background check.</w:t>
      </w:r>
    </w:p>
    <w:p w:rsidR="005626C4" w:rsidRDefault="005626C4">
      <w:pPr>
        <w:spacing w:after="0"/>
        <w:sectPr w:rsidR="005626C4">
          <w:footerReference w:type="default" r:id="rId9"/>
          <w:type w:val="continuous"/>
          <w:pgSz w:w="12240" w:h="15840"/>
          <w:pgMar w:top="140" w:right="360" w:bottom="680" w:left="980" w:header="720" w:footer="496" w:gutter="0"/>
          <w:cols w:space="720"/>
        </w:sectPr>
      </w:pPr>
    </w:p>
    <w:p w:rsidR="005626C4" w:rsidRDefault="00B810D1">
      <w:pPr>
        <w:spacing w:before="59" w:after="0" w:line="240" w:lineRule="auto"/>
        <w:ind w:left="802" w:right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next training 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volunteers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held </w:t>
      </w:r>
      <w:r>
        <w:rPr>
          <w:rFonts w:ascii="Times New Roman" w:eastAsia="Times New Roman" w:hAnsi="Times New Roman" w:cs="Times New Roman"/>
          <w:w w:val="50"/>
          <w:sz w:val="24"/>
          <w:szCs w:val="24"/>
        </w:rPr>
        <w:t xml:space="preserve">DW WKH  </w:t>
      </w:r>
      <w:r>
        <w:rPr>
          <w:rFonts w:ascii="Times New Roman" w:eastAsia="Times New Roman" w:hAnsi="Times New Roman" w:cs="Times New Roman"/>
          <w:sz w:val="24"/>
          <w:szCs w:val="24"/>
        </w:rPr>
        <w:t>Davis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9"/>
          <w:sz w:val="24"/>
          <w:szCs w:val="24"/>
        </w:rPr>
        <w:t>3ROLFH 'HSDUWPHQW</w:t>
      </w:r>
      <w:r>
        <w:rPr>
          <w:rFonts w:ascii="Times New Roman" w:eastAsia="Times New Roman" w:hAnsi="Times New Roman" w:cs="Times New Roman"/>
          <w:spacing w:val="19"/>
          <w:w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Saturday,</w:t>
      </w:r>
    </w:p>
    <w:p w:rsidR="005626C4" w:rsidRDefault="00B810D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2FWREHU    WK        </w:t>
      </w:r>
      <w:r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deadli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67"/>
          <w:sz w:val="24"/>
          <w:szCs w:val="24"/>
        </w:rPr>
        <w:t xml:space="preserve">LV 2FWREHU  WK </w:t>
      </w:r>
    </w:p>
    <w:p w:rsidR="005626C4" w:rsidRDefault="00B810D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w w:val="59"/>
          <w:sz w:val="24"/>
          <w:szCs w:val="24"/>
        </w:rPr>
        <w:t xml:space="preserve"> IRU WKLV WUDLQLQJ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Recruiting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ongoing, and future training dates will be available.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</w:p>
    <w:p w:rsidR="005626C4" w:rsidRDefault="00B810D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63"/>
          <w:position w:val="1"/>
          <w:sz w:val="24"/>
          <w:szCs w:val="24"/>
        </w:rPr>
        <w:t xml:space="preserve">DERXW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the Neighborhood Court program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go to </w:t>
      </w:r>
      <w:hyperlink r:id="rId10">
        <w:r>
          <w:rPr>
            <w:rFonts w:ascii="Times New Roman" w:eastAsia="Times New Roman" w:hAnsi="Times New Roman" w:cs="Times New Roman"/>
            <w:color w:val="0563C1"/>
            <w:position w:val="1"/>
            <w:sz w:val="24"/>
            <w:szCs w:val="24"/>
            <w:u w:val="single" w:color="0563C1"/>
          </w:rPr>
          <w:t>www.yoloda.org/nc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  </w:t>
        </w:r>
      </w:hyperlink>
      <w:r>
        <w:rPr>
          <w:rFonts w:ascii="Times New Roman" w:eastAsia="Times New Roman" w:hAnsi="Times New Roman" w:cs="Times New Roman"/>
          <w:color w:val="000000"/>
          <w:w w:val="68"/>
          <w:sz w:val="24"/>
          <w:szCs w:val="24"/>
        </w:rPr>
        <w:t xml:space="preserve">:H ZLOO KRVW DQ LQIRUPDWLRQDO PHHWLQJ RQ </w:t>
      </w:r>
    </w:p>
    <w:p w:rsidR="005626C4" w:rsidRDefault="00B810D1">
      <w:pPr>
        <w:spacing w:after="0" w:line="240" w:lineRule="auto"/>
        <w:ind w:left="12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2"/>
          <w:sz w:val="24"/>
          <w:szCs w:val="24"/>
        </w:rPr>
        <w:t>:HGQHVGD\</w:t>
      </w:r>
      <w:r>
        <w:rPr>
          <w:rFonts w:ascii="Times New Roman" w:eastAsia="Times New Roman" w:hAnsi="Times New Roman" w:cs="Times New Roman"/>
          <w:spacing w:val="5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6HSWHPEHU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WK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IURP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also contact the NHC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 by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ail at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</w:rPr>
          <w:t>neighborhoodcourt@yolocounty.org</w:t>
        </w:r>
        <w:r>
          <w:rPr>
            <w:rFonts w:ascii="Times New Roman" w:eastAsia="Times New Roman" w:hAnsi="Times New Roman" w:cs="Times New Roman"/>
            <w:color w:val="0563C1"/>
            <w:spacing w:val="1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or by phone at (530) 666-8378.</w:t>
      </w:r>
    </w:p>
    <w:p w:rsidR="005626C4" w:rsidRDefault="005626C4">
      <w:pPr>
        <w:spacing w:before="16" w:after="0" w:line="260" w:lineRule="exact"/>
        <w:rPr>
          <w:sz w:val="26"/>
          <w:szCs w:val="26"/>
        </w:rPr>
      </w:pPr>
    </w:p>
    <w:p w:rsidR="005626C4" w:rsidRDefault="00B810D1">
      <w:pPr>
        <w:spacing w:after="0" w:line="240" w:lineRule="auto"/>
        <w:ind w:left="4953" w:right="53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###</w:t>
      </w:r>
    </w:p>
    <w:sectPr w:rsidR="005626C4">
      <w:pgSz w:w="12240" w:h="15840"/>
      <w:pgMar w:top="720" w:right="480" w:bottom="680" w:left="96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10D1">
      <w:pPr>
        <w:spacing w:after="0" w:line="240" w:lineRule="auto"/>
      </w:pPr>
      <w:r>
        <w:separator/>
      </w:r>
    </w:p>
  </w:endnote>
  <w:endnote w:type="continuationSeparator" w:id="0">
    <w:p w:rsidR="00000000" w:rsidRDefault="00B8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6C4" w:rsidRDefault="00B810D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1252220</wp:posOffset>
              </wp:positionH>
              <wp:positionV relativeFrom="page">
                <wp:posOffset>9525635</wp:posOffset>
              </wp:positionV>
              <wp:extent cx="5264785" cy="1270"/>
              <wp:effectExtent l="13970" t="10160" r="7620" b="762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64785" cy="1270"/>
                        <a:chOff x="1972" y="15001"/>
                        <a:chExt cx="8291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972" y="15001"/>
                          <a:ext cx="8291" cy="2"/>
                        </a:xfrm>
                        <a:custGeom>
                          <a:avLst/>
                          <a:gdLst>
                            <a:gd name="T0" fmla="+- 0 1972 1972"/>
                            <a:gd name="T1" fmla="*/ T0 w 8291"/>
                            <a:gd name="T2" fmla="+- 0 10262 1972"/>
                            <a:gd name="T3" fmla="*/ T2 w 82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1">
                              <a:moveTo>
                                <a:pt x="0" y="0"/>
                              </a:moveTo>
                              <a:lnTo>
                                <a:pt x="829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EF1D46" id="Group 2" o:spid="_x0000_s1026" style="position:absolute;margin-left:98.6pt;margin-top:750.05pt;width:414.55pt;height:.1pt;z-index:-251659264;mso-position-horizontal-relative:page;mso-position-vertical-relative:page" coordorigin="1972,15001" coordsize="82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">
              <v:shape id="Freeform 3" o:spid="_x0000_s1027" style="position:absolute;left:1972;top:15001;width:8291;height:2;visibility:visible;mso-wrap-style:square;v-text-anchor:top" coordsize="82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1ccAA&#10;AADaAAAADwAAAGRycy9kb3ducmV2LnhtbESP0YrCMBRE34X9h3AF32zqCq5Uo8iC4KvaD7g0t03X&#10;5qabRO369UYQ9nGYmTPMejvYTtzIh9axglmWgyCunG65UVCe99MliBCRNXaOScEfBdhuPkZrLLS7&#10;85Fup9iIBOFQoAITY19IGSpDFkPmeuLk1c5bjEn6RmqP9wS3nfzM84W02HJaMNjTt6HqcrpaBfUx&#10;9LPDl36U5cX/LswPd3k9V2oyHnYrEJGG+B9+tw9awRxeV9IN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l1ccAAAADaAAAADwAAAAAAAAAAAAAAAACYAgAAZHJzL2Rvd25y&#10;ZXYueG1sUEsFBgAAAAAEAAQA9QAAAIUDAAAAAA==&#10;" path="m,l8290,e" filled="f" strokeweight=".58pt">
                <v:path arrowok="t" o:connecttype="custom" o:connectlocs="0,0;829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1537970</wp:posOffset>
              </wp:positionH>
              <wp:positionV relativeFrom="page">
                <wp:posOffset>9513570</wp:posOffset>
              </wp:positionV>
              <wp:extent cx="4696460" cy="177800"/>
              <wp:effectExtent l="444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6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6C4" w:rsidRDefault="00B810D1">
                          <w:pPr>
                            <w:spacing w:before="33" w:after="0" w:line="240" w:lineRule="auto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ECOND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OODLAND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RNIA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956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0.66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18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AX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53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66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.8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1.1pt;margin-top:749.1pt;width:36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" filled="f" stroked="f">
              <v:textbox inset="0,0,0,0">
                <w:txbxContent>
                  <w:p w:rsidR="005626C4" w:rsidRDefault="00B810D1">
                    <w:pPr>
                      <w:spacing w:before="33" w:after="0" w:line="240" w:lineRule="auto"/>
                      <w:ind w:left="20" w:right="-56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ECOND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TRE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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OODLAND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IF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RNIA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956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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0.66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18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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AX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53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66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.8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10D1">
      <w:pPr>
        <w:spacing w:after="0" w:line="240" w:lineRule="auto"/>
      </w:pPr>
      <w:r>
        <w:separator/>
      </w:r>
    </w:p>
  </w:footnote>
  <w:footnote w:type="continuationSeparator" w:id="0">
    <w:p w:rsidR="00000000" w:rsidRDefault="00B81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C4"/>
    <w:rsid w:val="005626C4"/>
    <w:rsid w:val="00B8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BDA3D6C0-3D7C-4508-AF1C-C801F780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n.Raven@yolocounty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-Rnathan.Raven@yolocounty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eighborhoodcourt@yolocounty.org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yoloda.org/nc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PRESS RELEASE NHC 4-3-2015.doc</vt:lpstr>
    </vt:vector>
  </TitlesOfParts>
  <Company>HP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PRESS RELEASE NHC 4-3-2015.doc</dc:title>
  <dc:creator>wwilcox</dc:creator>
  <cp:lastModifiedBy>Jonathan Raven</cp:lastModifiedBy>
  <cp:revision>2</cp:revision>
  <dcterms:created xsi:type="dcterms:W3CDTF">2015-09-25T20:01:00Z</dcterms:created>
  <dcterms:modified xsi:type="dcterms:W3CDTF">2015-09-25T20:01:00Z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2015-04-03T00:00:00Z</vt:filetime>
  </property>
  <property fmtid="{D5CDD505-2E9C-101B-9397-08002B2CF9AE}" pid="3" name="LastSaved">
    <vt:filetime>2015-09-24T00:00:00Z</vt:filetime>
  </property>
</Properties>
</file>